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  <w:bookmarkStart w:id="0" w:name="_GoBack"/>
      <w:bookmarkEnd w:id="0"/>
    </w:p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</w:p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</w:p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</w:p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</w:p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</w:p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</w:p>
    <w:p w:rsidR="00E65EB7" w:rsidRDefault="00E65EB7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  <w:r w:rsidRPr="004A4ECA"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  <w:t>D. S</w:t>
      </w:r>
      <w:r w:rsidRPr="004A4ECA"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  <w:t>OGGETTI COINVOLTI</w:t>
      </w: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7F6D18" w:rsidRPr="004A4ECA" w:rsidRDefault="007F6D18" w:rsidP="007F6D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COMUNE AI MODULI: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CILA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</w:t>
      </w:r>
    </w:p>
    <w:p w:rsidR="007F6D18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 ALTERNATIVA AL P.D.C.</w:t>
      </w:r>
    </w:p>
    <w:p w:rsidR="0020186E" w:rsidRPr="004A4ECA" w:rsidRDefault="007F6D18" w:rsidP="00FB51FE">
      <w:pPr>
        <w:pStyle w:val="Paragrafoelenco"/>
        <w:numPr>
          <w:ilvl w:val="0"/>
          <w:numId w:val="11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4A4ECA">
        <w:rPr>
          <w:rFonts w:ascii="Arial" w:eastAsiaTheme="minorHAnsi" w:hAnsi="Arial" w:cs="Arial"/>
          <w:color w:val="000000"/>
        </w:rPr>
        <w:t>COMUNICAZIONE DI INIZIO LAVORI (</w:t>
      </w:r>
      <w:r w:rsidRPr="004A4ECA">
        <w:rPr>
          <w:rFonts w:ascii="Arial" w:eastAsiaTheme="minorHAnsi" w:hAnsi="Arial" w:cs="Arial"/>
          <w:color w:val="000000"/>
          <w:sz w:val="19"/>
          <w:szCs w:val="19"/>
        </w:rPr>
        <w:t>PER OPERE DIRETTE A SODDISFARE OBIETTIVE ESIGENZE CONTINGENTI E TEMPORANEE</w:t>
      </w:r>
      <w:r w:rsidRPr="004A4ECA">
        <w:rPr>
          <w:rFonts w:ascii="Arial" w:eastAsiaTheme="minorHAnsi" w:hAnsi="Arial" w:cs="Arial"/>
          <w:color w:val="000000"/>
        </w:rPr>
        <w:t>)</w:t>
      </w:r>
    </w:p>
    <w:p w:rsidR="0028683E" w:rsidRPr="004A4ECA" w:rsidRDefault="0028683E" w:rsidP="005736A2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50"/>
      </w:tblGrid>
      <w:tr w:rsidR="0028683E" w:rsidRPr="004A4ECA" w:rsidTr="00B20FC0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lastRenderedPageBreak/>
              <w:t xml:space="preserve">Pratica edilizia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|__|__|__|__|__|__|__|__|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</w:t>
            </w:r>
          </w:p>
          <w:p w:rsidR="0028683E" w:rsidRPr="004A4ECA" w:rsidRDefault="0028683E" w:rsidP="00B20FC0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28683E" w:rsidRPr="004A4ECA" w:rsidRDefault="0028683E" w:rsidP="0028683E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:rsidR="0028683E" w:rsidRPr="004A4ECA" w:rsidRDefault="0028683E" w:rsidP="0028683E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:rsidR="0028683E" w:rsidRPr="004A4ECA" w:rsidRDefault="0028683E" w:rsidP="0028683E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173"/>
        <w:gridCol w:w="708"/>
      </w:tblGrid>
      <w:tr w:rsidR="0028683E" w:rsidRPr="004A4ECA" w:rsidTr="00E65EB7">
        <w:trPr>
          <w:trHeight w:val="302"/>
        </w:trPr>
        <w:tc>
          <w:tcPr>
            <w:tcW w:w="10881" w:type="dxa"/>
            <w:gridSpan w:val="2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solo in caso di più di un titolare – sezione ripetibile)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3371"/>
        </w:trPr>
        <w:tc>
          <w:tcPr>
            <w:tcW w:w="10173" w:type="dxa"/>
            <w:tcBorders>
              <w:top w:val="single" w:sz="4" w:space="0" w:color="auto"/>
            </w:tcBorders>
            <w:vAlign w:val="bottom"/>
          </w:tcPr>
          <w:p w:rsidR="0028683E" w:rsidRPr="004A4ECA" w:rsidRDefault="0028683E" w:rsidP="00B20FC0">
            <w:pPr>
              <w:spacing w:before="24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qualità di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della ditta / società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con codice fiscale / p. IVA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residente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PEC / posta elettronica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fisso / cellulare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225"/>
        <w:gridCol w:w="708"/>
      </w:tblGrid>
      <w:tr w:rsidR="0028683E" w:rsidRPr="004A4ECA" w:rsidTr="00E65EB7">
        <w:trPr>
          <w:trHeight w:val="302"/>
        </w:trPr>
        <w:tc>
          <w:tcPr>
            <w:tcW w:w="10881" w:type="dxa"/>
            <w:gridSpan w:val="10"/>
            <w:shd w:val="clear" w:color="auto" w:fill="E6E6E6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2. TECNICI INCARICATI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obbligatoriamente)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5321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architettoniche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433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4749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493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before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strutturali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Altri tecnici incaricati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661"/>
        </w:trPr>
        <w:tc>
          <w:tcPr>
            <w:tcW w:w="1597" w:type="dxa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76" w:type="dxa"/>
            <w:gridSpan w:val="8"/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2942"/>
        </w:trPr>
        <w:tc>
          <w:tcPr>
            <w:tcW w:w="10173" w:type="dxa"/>
            <w:gridSpan w:val="9"/>
            <w:vAlign w:val="bottom"/>
          </w:tcPr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C3790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334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25" w:type="dxa"/>
            <w:tcBorders>
              <w:bottom w:val="nil"/>
            </w:tcBorders>
            <w:shd w:val="clear" w:color="auto" w:fill="auto"/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577"/>
        </w:trPr>
        <w:tc>
          <w:tcPr>
            <w:tcW w:w="10173" w:type="dxa"/>
            <w:gridSpan w:val="9"/>
            <w:tcBorders>
              <w:top w:val="nil"/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28683E" w:rsidRPr="004A4ECA" w:rsidRDefault="0028683E" w:rsidP="00B20FC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708" w:type="dxa"/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1402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708" w:type="dxa"/>
          <w:trHeight w:val="80"/>
        </w:trPr>
        <w:tc>
          <w:tcPr>
            <w:tcW w:w="1017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28683E" w:rsidRPr="004A4ECA" w:rsidRDefault="0028683E" w:rsidP="005736A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28683E" w:rsidRPr="004A4ECA" w:rsidRDefault="0028683E" w:rsidP="0028683E">
      <w:pPr>
        <w:rPr>
          <w:rFonts w:ascii="Arial" w:hAnsi="Arial" w:cs="Arial"/>
          <w:szCs w:val="18"/>
        </w:rPr>
      </w:pPr>
      <w:r w:rsidRPr="004A4ECA">
        <w:rPr>
          <w:rFonts w:ascii="Arial" w:hAnsi="Arial" w:cs="Arial"/>
          <w:szCs w:val="18"/>
        </w:rPr>
        <w:br w:type="page"/>
      </w: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031"/>
        <w:gridCol w:w="850"/>
      </w:tblGrid>
      <w:tr w:rsidR="0028683E" w:rsidRPr="004A4ECA" w:rsidTr="00E65EB7">
        <w:trPr>
          <w:trHeight w:val="584"/>
        </w:trPr>
        <w:tc>
          <w:tcPr>
            <w:tcW w:w="10881" w:type="dxa"/>
            <w:gridSpan w:val="2"/>
            <w:shd w:val="clear" w:color="auto" w:fill="E6E6E6"/>
            <w:vAlign w:val="center"/>
          </w:tcPr>
          <w:p w:rsidR="0028683E" w:rsidRPr="004A4ECA" w:rsidRDefault="0028683E" w:rsidP="00E65EB7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lastRenderedPageBreak/>
              <w:t xml:space="preserve">3. </w:t>
            </w:r>
            <w:r w:rsidR="00E65EB7">
              <w:rPr>
                <w:rFonts w:ascii="Arial" w:hAnsi="Arial" w:cs="Arial"/>
                <w:b/>
                <w:i/>
                <w:szCs w:val="18"/>
              </w:rPr>
              <w:t>IMPRESE ESECUTRICI</w:t>
            </w:r>
            <w:r w:rsidRPr="004A4ECA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in caso di affidamento dei lavori ad una o più imprese – sezione ripetibile)</w:t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850" w:type="dxa"/>
          <w:trHeight w:val="4118"/>
        </w:trPr>
        <w:tc>
          <w:tcPr>
            <w:tcW w:w="10031" w:type="dxa"/>
            <w:tcBorders>
              <w:top w:val="single" w:sz="4" w:space="0" w:color="auto"/>
            </w:tcBorders>
            <w:vAlign w:val="bottom"/>
          </w:tcPr>
          <w:p w:rsidR="00670E3B" w:rsidRDefault="00670E3B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Ragione sociale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p. IVA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Iscritta alla C.C.I.A.A. 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sede in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</w:t>
            </w:r>
            <w:r w:rsidR="002C3790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il cui legale rappresentante è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</w:t>
            </w:r>
          </w:p>
          <w:p w:rsidR="00670E3B" w:rsidRDefault="0028683E" w:rsidP="00B20FC0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cell.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 </w:t>
            </w:r>
          </w:p>
          <w:p w:rsidR="0028683E" w:rsidRPr="004A4ECA" w:rsidRDefault="0028683E" w:rsidP="00B20FC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</w:tc>
      </w:tr>
      <w:tr w:rsidR="0028683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850" w:type="dxa"/>
          <w:trHeight w:val="49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vAlign w:val="bottom"/>
          </w:tcPr>
          <w:p w:rsidR="0028683E" w:rsidRPr="004A4ECA" w:rsidRDefault="0028683E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br/>
              <w:t>Dati per la verifica della regolarità contributiva</w:t>
            </w:r>
          </w:p>
          <w:p w:rsidR="0028683E" w:rsidRPr="004A4ECA" w:rsidRDefault="0028683E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Cassa edile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cassa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INPS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Matr./Pos. Contr.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  <w:p w:rsidR="0028683E" w:rsidRPr="004A4ECA" w:rsidRDefault="0028683E" w:rsidP="00B20FC0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INAIL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pos. assicurativa territoriale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</w:tc>
      </w:tr>
    </w:tbl>
    <w:p w:rsidR="0028683E" w:rsidRPr="004A4ECA" w:rsidRDefault="0028683E" w:rsidP="0028683E">
      <w:pPr>
        <w:spacing w:line="276" w:lineRule="auto"/>
        <w:jc w:val="center"/>
        <w:rPr>
          <w:rFonts w:ascii="Arial" w:hAnsi="Arial" w:cs="Arial"/>
        </w:rPr>
      </w:pPr>
    </w:p>
    <w:p w:rsidR="0028683E" w:rsidRPr="004A4ECA" w:rsidRDefault="0028683E" w:rsidP="0028683E">
      <w:pPr>
        <w:rPr>
          <w:rFonts w:ascii="Arial" w:hAnsi="Arial" w:cs="Arial"/>
        </w:rPr>
      </w:pPr>
    </w:p>
    <w:p w:rsidR="0028683E" w:rsidRPr="004A4ECA" w:rsidRDefault="0028683E" w:rsidP="0028683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24B4D" w:rsidRDefault="00524B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683E" w:rsidRPr="00524B4D" w:rsidRDefault="0028683E" w:rsidP="0028683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28683E" w:rsidRDefault="0028683E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8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28683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83E" w:rsidRPr="00524B4D" w:rsidRDefault="0028683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</w:t>
      </w:r>
      <w:r w:rsidRPr="004A4ECA">
        <w:rPr>
          <w:rFonts w:ascii="Arial" w:eastAsia="Calibri" w:hAnsi="Arial" w:cs="Arial"/>
        </w:rPr>
        <w:t xml:space="preserve"> procedimento per il quale la dichiarazione viene resa.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28683E" w:rsidRPr="004A4ECA" w:rsidRDefault="0028683E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28683E" w:rsidRPr="004A4ECA" w:rsidRDefault="0028683E" w:rsidP="0028683E">
      <w:pPr>
        <w:spacing w:after="200"/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="00E65EB7" w:rsidRPr="00E65EB7">
        <w:rPr>
          <w:rFonts w:ascii="Arial" w:eastAsia="Calibri" w:hAnsi="Arial" w:cs="Arial"/>
          <w:u w:val="single"/>
        </w:rPr>
        <w:t>Sannicandro di Bari</w:t>
      </w:r>
    </w:p>
    <w:sectPr w:rsidR="0028683E" w:rsidRPr="004A4ECA" w:rsidSect="0028683E">
      <w:footerReference w:type="default" r:id="rId9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F8" w:rsidRDefault="006E10F8" w:rsidP="00D5591F">
      <w:r>
        <w:separator/>
      </w:r>
    </w:p>
  </w:endnote>
  <w:endnote w:type="continuationSeparator" w:id="0">
    <w:p w:rsidR="006E10F8" w:rsidRDefault="006E10F8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0F" w:rsidRDefault="00F22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F8" w:rsidRDefault="006E10F8" w:rsidP="00D5591F">
      <w:r>
        <w:separator/>
      </w:r>
    </w:p>
  </w:footnote>
  <w:footnote w:type="continuationSeparator" w:id="0">
    <w:p w:rsidR="006E10F8" w:rsidRDefault="006E10F8" w:rsidP="00D5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 w15:restartNumberingAfterBreak="0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 w15:restartNumberingAfterBreak="0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 w15:restartNumberingAfterBreak="0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 w15:restartNumberingAfterBreak="0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 w15:restartNumberingAfterBreak="0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 w15:restartNumberingAfterBreak="0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 w15:restartNumberingAfterBreak="0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 w15:restartNumberingAfterBreak="0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 w15:restartNumberingAfterBreak="0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 w15:restartNumberingAfterBreak="0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 w15:restartNumberingAfterBreak="0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 w15:restartNumberingAfterBreak="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 w15:restartNumberingAfterBreak="0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 w15:restartNumberingAfterBreak="0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 w15:restartNumberingAfterBreak="0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 w15:restartNumberingAfterBreak="0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 w15:restartNumberingAfterBreak="0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 w15:restartNumberingAfterBreak="0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 w15:restartNumberingAfterBreak="0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 w15:restartNumberingAfterBreak="0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 w15:restartNumberingAfterBreak="0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 w15:restartNumberingAfterBreak="0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 w15:restartNumberingAfterBreak="0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 w15:restartNumberingAfterBreak="0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 w15:restartNumberingAfterBreak="0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 w15:restartNumberingAfterBreak="0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 w15:restartNumberingAfterBreak="0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 w15:restartNumberingAfterBreak="0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 w15:restartNumberingAfterBreak="0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 w15:restartNumberingAfterBreak="0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 w15:restartNumberingAfterBreak="0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 w15:restartNumberingAfterBreak="0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 w15:restartNumberingAfterBreak="0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 w15:restartNumberingAfterBreak="0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F"/>
    <w:rsid w:val="00011EF6"/>
    <w:rsid w:val="000208AF"/>
    <w:rsid w:val="0003558E"/>
    <w:rsid w:val="00044183"/>
    <w:rsid w:val="00061DA5"/>
    <w:rsid w:val="00093AB0"/>
    <w:rsid w:val="000C2986"/>
    <w:rsid w:val="000C3AB7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C58DF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B53A0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7373A"/>
    <w:rsid w:val="00681C8C"/>
    <w:rsid w:val="006856C9"/>
    <w:rsid w:val="0069217B"/>
    <w:rsid w:val="006C4512"/>
    <w:rsid w:val="006D7600"/>
    <w:rsid w:val="006E10F8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2F49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675E7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C7790"/>
    <w:rsid w:val="00BE075F"/>
    <w:rsid w:val="00C1080F"/>
    <w:rsid w:val="00C206F9"/>
    <w:rsid w:val="00C63C3A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24836"/>
    <w:rsid w:val="00D350FA"/>
    <w:rsid w:val="00D4342D"/>
    <w:rsid w:val="00D5591F"/>
    <w:rsid w:val="00D6369C"/>
    <w:rsid w:val="00D66F8D"/>
    <w:rsid w:val="00D6784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65EB7"/>
    <w:rsid w:val="00E80404"/>
    <w:rsid w:val="00E87713"/>
    <w:rsid w:val="00EA033E"/>
    <w:rsid w:val="00EA6C03"/>
    <w:rsid w:val="00EB7B7C"/>
    <w:rsid w:val="00EE1C3C"/>
    <w:rsid w:val="00EE5950"/>
    <w:rsid w:val="00EF017E"/>
    <w:rsid w:val="00EF4004"/>
    <w:rsid w:val="00F11C99"/>
    <w:rsid w:val="00F15DAB"/>
    <w:rsid w:val="00F2260F"/>
    <w:rsid w:val="00F659EA"/>
    <w:rsid w:val="00F77197"/>
    <w:rsid w:val="00F94591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18CB"/>
  <w15:docId w15:val="{BA74C1C3-5D53-48D7-B095-69F62BF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A84DD-4D2E-4A45-9687-8D96013E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Domenico Satalino</cp:lastModifiedBy>
  <cp:revision>2</cp:revision>
  <cp:lastPrinted>2017-06-22T13:53:00Z</cp:lastPrinted>
  <dcterms:created xsi:type="dcterms:W3CDTF">2017-09-03T21:36:00Z</dcterms:created>
  <dcterms:modified xsi:type="dcterms:W3CDTF">2017-09-03T21:36:00Z</dcterms:modified>
</cp:coreProperties>
</file>